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5712C" w14:textId="3DDFCE2D" w:rsidR="002319F3" w:rsidRPr="00712E2A" w:rsidRDefault="000B55C0" w:rsidP="00712E2A">
      <w:pPr>
        <w:spacing w:before="120"/>
        <w:jc w:val="center"/>
        <w:rPr>
          <w:rFonts w:ascii="Times New Roman" w:hAnsi="Times New Roman" w:cs="Times New Roman"/>
          <w:b/>
          <w:bCs/>
          <w:sz w:val="36"/>
          <w:szCs w:val="36"/>
          <w:lang w:val="de-DE"/>
        </w:rPr>
      </w:pPr>
      <w:bookmarkStart w:id="0" w:name="OLE_LINK47"/>
      <w:r w:rsidRPr="00712E2A">
        <w:rPr>
          <w:rFonts w:ascii="Times New Roman" w:hAnsi="Times New Roman" w:cs="Times New Roman"/>
          <w:b/>
          <w:bCs/>
          <w:sz w:val="36"/>
          <w:szCs w:val="36"/>
          <w:lang w:val="de-DE"/>
        </w:rPr>
        <w:t>Nội dung dự kiến của tuyển tập</w:t>
      </w:r>
    </w:p>
    <w:p w14:paraId="19A74B4F" w14:textId="38EFE5C2" w:rsidR="007E24D8" w:rsidRPr="00FA4FD5" w:rsidRDefault="007E24D8" w:rsidP="007E24D8">
      <w:pPr>
        <w:spacing w:before="120"/>
        <w:ind w:firstLine="495"/>
        <w:jc w:val="both"/>
        <w:rPr>
          <w:rFonts w:ascii="Times New Roman" w:hAnsi="Times New Roman" w:cs="Times New Roman"/>
          <w:sz w:val="28"/>
          <w:szCs w:val="28"/>
          <w:lang w:val="de-DE"/>
        </w:rPr>
      </w:pPr>
      <w:r w:rsidRPr="00FA4FD5">
        <w:rPr>
          <w:rFonts w:ascii="Times New Roman" w:hAnsi="Times New Roman" w:cs="Times New Roman"/>
          <w:b/>
          <w:bCs/>
          <w:sz w:val="28"/>
          <w:szCs w:val="28"/>
        </w:rPr>
        <w:t>(</w:t>
      </w:r>
      <w:r w:rsidRPr="00FA4FD5">
        <w:rPr>
          <w:rFonts w:ascii="Times New Roman" w:hAnsi="Times New Roman" w:cs="Times New Roman"/>
          <w:sz w:val="28"/>
          <w:szCs w:val="28"/>
        </w:rPr>
        <w:t xml:space="preserve">Tuyển tập </w:t>
      </w:r>
      <w:r w:rsidRPr="00FA4FD5">
        <w:rPr>
          <w:rFonts w:ascii="Times New Roman" w:hAnsi="Times New Roman" w:cs="Times New Roman"/>
          <w:sz w:val="28"/>
          <w:szCs w:val="28"/>
          <w:lang w:val="de-DE"/>
        </w:rPr>
        <w:t>Viện Nghiên cứu hạt nhân và 40 năm vận hành, khai thác, sử dụng Lò phản ứng hạt nhân Đà Lạt</w:t>
      </w:r>
      <w:r w:rsidR="00676118" w:rsidRPr="00FA4FD5">
        <w:rPr>
          <w:rFonts w:ascii="Times New Roman" w:hAnsi="Times New Roman" w:cs="Times New Roman"/>
          <w:sz w:val="28"/>
          <w:szCs w:val="28"/>
          <w:lang w:val="de-DE"/>
        </w:rPr>
        <w:t>-Lò PƯHNĐL</w:t>
      </w:r>
      <w:r w:rsidRPr="00FA4FD5">
        <w:rPr>
          <w:rFonts w:ascii="Times New Roman" w:hAnsi="Times New Roman" w:cs="Times New Roman"/>
          <w:sz w:val="28"/>
          <w:szCs w:val="28"/>
          <w:lang w:val="de-DE"/>
        </w:rPr>
        <w:t>)</w:t>
      </w:r>
    </w:p>
    <w:p w14:paraId="4200C9ED" w14:textId="10FFC446" w:rsidR="007E24D8" w:rsidRPr="00FA4FD5" w:rsidRDefault="007E24D8" w:rsidP="007E24D8">
      <w:pPr>
        <w:spacing w:before="120" w:after="0"/>
        <w:jc w:val="both"/>
        <w:rPr>
          <w:rFonts w:ascii="Times New Roman" w:hAnsi="Times New Roman" w:cs="Times New Roman"/>
          <w:b/>
          <w:bCs/>
          <w:i/>
          <w:iCs/>
          <w:sz w:val="28"/>
          <w:szCs w:val="28"/>
          <w:lang w:val="de-DE"/>
        </w:rPr>
      </w:pPr>
      <w:r w:rsidRPr="006B2804">
        <w:rPr>
          <w:rFonts w:ascii="Times New Roman" w:hAnsi="Times New Roman" w:cs="Times New Roman"/>
          <w:b/>
          <w:bCs/>
          <w:sz w:val="28"/>
          <w:szCs w:val="28"/>
          <w:lang w:val="de-DE"/>
        </w:rPr>
        <w:t>Phần mở đầu và lời giới thiệu;</w:t>
      </w:r>
    </w:p>
    <w:p w14:paraId="334F53BA" w14:textId="6D92F34A" w:rsidR="007E24D8" w:rsidRPr="00FA4FD5" w:rsidRDefault="007E24D8" w:rsidP="007E24D8">
      <w:pPr>
        <w:spacing w:before="120" w:after="0"/>
        <w:jc w:val="both"/>
        <w:rPr>
          <w:rFonts w:ascii="Times New Roman" w:hAnsi="Times New Roman" w:cs="Times New Roman"/>
          <w:b/>
          <w:bCs/>
          <w:i/>
          <w:iCs/>
          <w:sz w:val="28"/>
          <w:szCs w:val="28"/>
          <w:lang w:val="de-DE"/>
        </w:rPr>
      </w:pPr>
      <w:r w:rsidRPr="00FA4FD5">
        <w:rPr>
          <w:rFonts w:ascii="Times New Roman" w:hAnsi="Times New Roman" w:cs="Times New Roman"/>
          <w:b/>
          <w:bCs/>
          <w:i/>
          <w:iCs/>
          <w:sz w:val="28"/>
          <w:szCs w:val="28"/>
          <w:lang w:val="de-DE"/>
        </w:rPr>
        <w:t>Phần 1: Lịch sử hình thành Lò phản ứng hạt nhân Đà Lạt và Viện NCHN</w:t>
      </w:r>
      <w:r w:rsidRPr="00FA4FD5">
        <w:rPr>
          <w:rFonts w:ascii="Times New Roman" w:hAnsi="Times New Roman" w:cs="Times New Roman"/>
          <w:sz w:val="28"/>
          <w:szCs w:val="28"/>
          <w:lang w:val="de-DE"/>
        </w:rPr>
        <w:t xml:space="preserve">, phần này trình bày về </w:t>
      </w:r>
      <w:r w:rsidR="00676118" w:rsidRPr="00FA4FD5">
        <w:rPr>
          <w:rFonts w:ascii="Times New Roman" w:hAnsi="Times New Roman" w:cs="Times New Roman"/>
          <w:sz w:val="28"/>
          <w:szCs w:val="28"/>
          <w:lang w:val="de-DE"/>
        </w:rPr>
        <w:t>Trung tâm n</w:t>
      </w:r>
      <w:r w:rsidRPr="00FA4FD5">
        <w:rPr>
          <w:rFonts w:ascii="Times New Roman" w:hAnsi="Times New Roman" w:cs="Times New Roman"/>
          <w:sz w:val="28"/>
          <w:szCs w:val="28"/>
          <w:lang w:val="de-DE"/>
        </w:rPr>
        <w:t xml:space="preserve">guyên tử </w:t>
      </w:r>
      <w:r w:rsidR="00676118" w:rsidRPr="00FA4FD5">
        <w:rPr>
          <w:rFonts w:ascii="Times New Roman" w:hAnsi="Times New Roman" w:cs="Times New Roman"/>
          <w:sz w:val="28"/>
          <w:szCs w:val="28"/>
          <w:lang w:val="de-DE"/>
        </w:rPr>
        <w:t>Đà Lạt</w:t>
      </w:r>
      <w:r w:rsidRPr="00FA4FD5">
        <w:rPr>
          <w:rFonts w:ascii="Times New Roman" w:hAnsi="Times New Roman" w:cs="Times New Roman"/>
          <w:sz w:val="28"/>
          <w:szCs w:val="28"/>
          <w:lang w:val="de-DE"/>
        </w:rPr>
        <w:t xml:space="preserve"> và </w:t>
      </w:r>
      <w:r w:rsidR="00676118" w:rsidRPr="00FA4FD5">
        <w:rPr>
          <w:rFonts w:ascii="Times New Roman" w:hAnsi="Times New Roman" w:cs="Times New Roman"/>
          <w:sz w:val="28"/>
          <w:szCs w:val="28"/>
          <w:lang w:val="de-DE"/>
        </w:rPr>
        <w:t xml:space="preserve">việc </w:t>
      </w:r>
      <w:r w:rsidRPr="00FA4FD5">
        <w:rPr>
          <w:rFonts w:ascii="Times New Roman" w:hAnsi="Times New Roman" w:cs="Times New Roman"/>
          <w:sz w:val="28"/>
          <w:szCs w:val="28"/>
          <w:lang w:val="de-DE"/>
        </w:rPr>
        <w:t xml:space="preserve">xây dựng Lò PƯHNĐL, quá trình tiếp quản, khôi phục và mở rộng Lò PƯHNĐL, quá trình hình thành Viện NCHN và tiền thân của Ngành Năng lượng nguyên tử Việt Nam </w:t>
      </w:r>
      <w:r w:rsidRPr="00FA4FD5">
        <w:rPr>
          <w:rFonts w:ascii="Times New Roman" w:hAnsi="Times New Roman" w:cs="Times New Roman"/>
          <w:i/>
          <w:iCs/>
          <w:sz w:val="28"/>
          <w:szCs w:val="28"/>
          <w:lang w:val="de-DE"/>
        </w:rPr>
        <w:t>(~</w:t>
      </w:r>
      <w:r w:rsidR="004B35F8" w:rsidRPr="00FA4FD5">
        <w:rPr>
          <w:rFonts w:ascii="Times New Roman" w:hAnsi="Times New Roman" w:cs="Times New Roman"/>
          <w:i/>
          <w:iCs/>
          <w:sz w:val="28"/>
          <w:szCs w:val="28"/>
          <w:lang w:val="de-DE"/>
        </w:rPr>
        <w:t>2</w:t>
      </w:r>
      <w:r w:rsidRPr="00FA4FD5">
        <w:rPr>
          <w:rFonts w:ascii="Times New Roman" w:hAnsi="Times New Roman" w:cs="Times New Roman"/>
          <w:i/>
          <w:iCs/>
          <w:sz w:val="28"/>
          <w:szCs w:val="28"/>
          <w:lang w:val="de-DE"/>
        </w:rPr>
        <w:t>0</w:t>
      </w:r>
      <w:r w:rsidR="00BB7766" w:rsidRPr="00FA4FD5">
        <w:rPr>
          <w:rFonts w:ascii="Times New Roman" w:hAnsi="Times New Roman" w:cs="Times New Roman"/>
          <w:i/>
          <w:iCs/>
          <w:sz w:val="28"/>
          <w:szCs w:val="28"/>
          <w:lang w:val="de-DE"/>
        </w:rPr>
        <w:t>-25</w:t>
      </w:r>
      <w:r w:rsidRPr="00FA4FD5">
        <w:rPr>
          <w:rFonts w:ascii="Times New Roman" w:hAnsi="Times New Roman" w:cs="Times New Roman"/>
          <w:i/>
          <w:iCs/>
          <w:sz w:val="28"/>
          <w:szCs w:val="28"/>
          <w:lang w:val="de-DE"/>
        </w:rPr>
        <w:t xml:space="preserve"> trang).</w:t>
      </w:r>
    </w:p>
    <w:p w14:paraId="007D8EEF" w14:textId="519C5674" w:rsidR="007E24D8" w:rsidRPr="00FA4FD5" w:rsidRDefault="007E24D8" w:rsidP="007E24D8">
      <w:pPr>
        <w:spacing w:before="120" w:after="0"/>
        <w:jc w:val="both"/>
        <w:rPr>
          <w:rFonts w:ascii="Times New Roman" w:hAnsi="Times New Roman" w:cs="Times New Roman"/>
          <w:i/>
          <w:iCs/>
          <w:sz w:val="28"/>
          <w:szCs w:val="28"/>
          <w:lang w:val="de-DE"/>
        </w:rPr>
      </w:pPr>
      <w:r w:rsidRPr="00FA4FD5">
        <w:rPr>
          <w:rFonts w:ascii="Times New Roman" w:hAnsi="Times New Roman" w:cs="Times New Roman"/>
          <w:b/>
          <w:bCs/>
          <w:i/>
          <w:iCs/>
          <w:sz w:val="28"/>
          <w:szCs w:val="28"/>
          <w:lang w:val="de-DE"/>
        </w:rPr>
        <w:t>Phần 2: Hoạt động của Viện Nghiên cứu h</w:t>
      </w:r>
      <w:bookmarkStart w:id="1" w:name="_GoBack"/>
      <w:bookmarkEnd w:id="1"/>
      <w:r w:rsidRPr="00FA4FD5">
        <w:rPr>
          <w:rFonts w:ascii="Times New Roman" w:hAnsi="Times New Roman" w:cs="Times New Roman"/>
          <w:b/>
          <w:bCs/>
          <w:i/>
          <w:iCs/>
          <w:sz w:val="28"/>
          <w:szCs w:val="28"/>
          <w:lang w:val="de-DE"/>
        </w:rPr>
        <w:t>ạt nhân trong 40 năm sau khôi phục và mở rộng Lò phản ứng hạt nhân Đà Lạt</w:t>
      </w:r>
      <w:r w:rsidRPr="00FA4FD5">
        <w:rPr>
          <w:rFonts w:ascii="Times New Roman" w:hAnsi="Times New Roman" w:cs="Times New Roman"/>
          <w:sz w:val="28"/>
          <w:szCs w:val="28"/>
          <w:lang w:val="de-DE"/>
        </w:rPr>
        <w:t xml:space="preserve"> viết về các hướng nghiên cứu và</w:t>
      </w:r>
      <w:r w:rsidR="00D40681" w:rsidRPr="00FA4FD5">
        <w:rPr>
          <w:rFonts w:ascii="Times New Roman" w:hAnsi="Times New Roman" w:cs="Times New Roman"/>
          <w:sz w:val="28"/>
          <w:szCs w:val="28"/>
          <w:lang w:val="de-DE"/>
        </w:rPr>
        <w:t xml:space="preserve"> công tác đảm bảo cơ sở vật chất, hạ tầng kỹ thuật, nhân lực...</w:t>
      </w:r>
      <w:r w:rsidRPr="00FA4FD5">
        <w:rPr>
          <w:rFonts w:ascii="Times New Roman" w:hAnsi="Times New Roman" w:cs="Times New Roman"/>
          <w:sz w:val="28"/>
          <w:szCs w:val="28"/>
          <w:lang w:val="de-DE"/>
        </w:rPr>
        <w:t xml:space="preserve"> của Viện NCHN (dự kiến 1</w:t>
      </w:r>
      <w:r w:rsidR="004B35F8" w:rsidRPr="00FA4FD5">
        <w:rPr>
          <w:rFonts w:ascii="Times New Roman" w:hAnsi="Times New Roman" w:cs="Times New Roman"/>
          <w:sz w:val="28"/>
          <w:szCs w:val="28"/>
          <w:lang w:val="de-DE"/>
        </w:rPr>
        <w:t>1</w:t>
      </w:r>
      <w:r w:rsidRPr="00FA4FD5">
        <w:rPr>
          <w:rFonts w:ascii="Times New Roman" w:hAnsi="Times New Roman" w:cs="Times New Roman"/>
          <w:sz w:val="28"/>
          <w:szCs w:val="28"/>
          <w:lang w:val="de-DE"/>
        </w:rPr>
        <w:t xml:space="preserve"> phần), mỗi phần gồm lịch sử, hoạt động trong hiện tại, tương lai và các đóng góp cho phát triển kinh tế xã hội</w:t>
      </w:r>
      <w:r w:rsidRPr="00FA4FD5">
        <w:rPr>
          <w:rFonts w:ascii="Times New Roman" w:hAnsi="Times New Roman" w:cs="Times New Roman"/>
          <w:i/>
          <w:iCs/>
          <w:sz w:val="28"/>
          <w:szCs w:val="28"/>
          <w:lang w:val="de-DE"/>
        </w:rPr>
        <w:t xml:space="preserve"> (~1</w:t>
      </w:r>
      <w:r w:rsidR="00D40681" w:rsidRPr="00FA4FD5">
        <w:rPr>
          <w:rFonts w:ascii="Times New Roman" w:hAnsi="Times New Roman" w:cs="Times New Roman"/>
          <w:i/>
          <w:iCs/>
          <w:sz w:val="28"/>
          <w:szCs w:val="28"/>
          <w:lang w:val="de-DE"/>
        </w:rPr>
        <w:t>5</w:t>
      </w:r>
      <w:r w:rsidRPr="00FA4FD5">
        <w:rPr>
          <w:rFonts w:ascii="Times New Roman" w:hAnsi="Times New Roman" w:cs="Times New Roman"/>
          <w:i/>
          <w:iCs/>
          <w:sz w:val="28"/>
          <w:szCs w:val="28"/>
          <w:lang w:val="de-DE"/>
        </w:rPr>
        <w:t>0-</w:t>
      </w:r>
      <w:r w:rsidR="00D40681" w:rsidRPr="00FA4FD5">
        <w:rPr>
          <w:rFonts w:ascii="Times New Roman" w:hAnsi="Times New Roman" w:cs="Times New Roman"/>
          <w:i/>
          <w:iCs/>
          <w:sz w:val="28"/>
          <w:szCs w:val="28"/>
          <w:lang w:val="de-DE"/>
        </w:rPr>
        <w:t>20</w:t>
      </w:r>
      <w:r w:rsidRPr="00FA4FD5">
        <w:rPr>
          <w:rFonts w:ascii="Times New Roman" w:hAnsi="Times New Roman" w:cs="Times New Roman"/>
          <w:i/>
          <w:iCs/>
          <w:sz w:val="28"/>
          <w:szCs w:val="28"/>
          <w:lang w:val="de-DE"/>
        </w:rPr>
        <w:t>0 trang).</w:t>
      </w:r>
    </w:p>
    <w:p w14:paraId="18273574" w14:textId="38C3CF8C" w:rsidR="007E24D8" w:rsidRPr="00FA4FD5" w:rsidRDefault="007E24D8" w:rsidP="007E24D8">
      <w:pPr>
        <w:spacing w:before="120" w:after="0"/>
        <w:jc w:val="both"/>
        <w:rPr>
          <w:rFonts w:ascii="Times New Roman" w:hAnsi="Times New Roman" w:cs="Times New Roman"/>
          <w:i/>
          <w:iCs/>
          <w:sz w:val="28"/>
          <w:szCs w:val="28"/>
          <w:lang w:val="de-DE"/>
        </w:rPr>
      </w:pPr>
      <w:r w:rsidRPr="00FA4FD5">
        <w:rPr>
          <w:rFonts w:ascii="Times New Roman" w:hAnsi="Times New Roman" w:cs="Times New Roman"/>
          <w:b/>
          <w:bCs/>
          <w:i/>
          <w:iCs/>
          <w:sz w:val="28"/>
          <w:szCs w:val="28"/>
          <w:lang w:val="de-DE"/>
        </w:rPr>
        <w:t xml:space="preserve">Phần 3: Những chứng nhân lịch sử </w:t>
      </w:r>
      <w:r w:rsidRPr="00FA4FD5">
        <w:rPr>
          <w:rFonts w:ascii="Times New Roman" w:hAnsi="Times New Roman" w:cs="Times New Roman"/>
          <w:i/>
          <w:iCs/>
          <w:sz w:val="28"/>
          <w:szCs w:val="28"/>
          <w:lang w:val="de-DE"/>
        </w:rPr>
        <w:t>(~</w:t>
      </w:r>
      <w:r w:rsidR="00D40681" w:rsidRPr="00FA4FD5">
        <w:rPr>
          <w:rFonts w:ascii="Times New Roman" w:hAnsi="Times New Roman" w:cs="Times New Roman"/>
          <w:i/>
          <w:iCs/>
          <w:sz w:val="28"/>
          <w:szCs w:val="28"/>
          <w:lang w:val="de-DE"/>
        </w:rPr>
        <w:t>50-7</w:t>
      </w:r>
      <w:r w:rsidRPr="00FA4FD5">
        <w:rPr>
          <w:rFonts w:ascii="Times New Roman" w:hAnsi="Times New Roman" w:cs="Times New Roman"/>
          <w:i/>
          <w:iCs/>
          <w:sz w:val="28"/>
          <w:szCs w:val="28"/>
          <w:lang w:val="de-DE"/>
        </w:rPr>
        <w:t>0 trang).</w:t>
      </w:r>
    </w:p>
    <w:p w14:paraId="4AFDF617" w14:textId="7D1A8E9C" w:rsidR="00914729" w:rsidRPr="00FA4FD5" w:rsidRDefault="00914729" w:rsidP="007E24D8">
      <w:pPr>
        <w:spacing w:before="120" w:after="0"/>
        <w:jc w:val="both"/>
        <w:rPr>
          <w:rFonts w:ascii="Times New Roman" w:hAnsi="Times New Roman" w:cs="Times New Roman"/>
          <w:i/>
          <w:iCs/>
          <w:sz w:val="28"/>
          <w:szCs w:val="28"/>
          <w:lang w:val="de-DE"/>
        </w:rPr>
      </w:pPr>
      <w:r w:rsidRPr="00FA4FD5">
        <w:rPr>
          <w:rFonts w:ascii="Times New Roman" w:hAnsi="Times New Roman" w:cs="Times New Roman"/>
          <w:i/>
          <w:iCs/>
          <w:sz w:val="28"/>
          <w:szCs w:val="28"/>
          <w:lang w:val="de-DE"/>
        </w:rPr>
        <w:t>C</w:t>
      </w:r>
      <w:r w:rsidR="001C1649">
        <w:rPr>
          <w:rFonts w:ascii="Times New Roman" w:hAnsi="Times New Roman" w:cs="Times New Roman"/>
          <w:i/>
          <w:iCs/>
          <w:sz w:val="28"/>
          <w:szCs w:val="28"/>
          <w:lang w:val="de-DE"/>
        </w:rPr>
        <w:t xml:space="preserve">ác bài viết </w:t>
      </w:r>
      <w:r w:rsidRPr="00FA4FD5">
        <w:rPr>
          <w:rFonts w:ascii="Times New Roman" w:hAnsi="Times New Roman" w:cs="Times New Roman"/>
          <w:i/>
          <w:iCs/>
          <w:sz w:val="28"/>
          <w:szCs w:val="28"/>
          <w:lang w:val="de-DE"/>
        </w:rPr>
        <w:t>về những kỷ niệm, dấu ấn liên quan đến hoạt động của Viện</w:t>
      </w:r>
    </w:p>
    <w:p w14:paraId="1C679E8E" w14:textId="15F9709C" w:rsidR="002C73F6" w:rsidRPr="00FA4FD5" w:rsidRDefault="007E24D8" w:rsidP="00723EAB">
      <w:pPr>
        <w:spacing w:before="120" w:after="0"/>
        <w:jc w:val="both"/>
        <w:rPr>
          <w:rFonts w:ascii="Times New Roman" w:hAnsi="Times New Roman" w:cs="Times New Roman"/>
          <w:i/>
          <w:iCs/>
          <w:sz w:val="28"/>
          <w:szCs w:val="28"/>
          <w:lang w:val="de-DE"/>
        </w:rPr>
      </w:pPr>
      <w:r w:rsidRPr="00FA4FD5">
        <w:rPr>
          <w:rFonts w:ascii="Times New Roman" w:hAnsi="Times New Roman" w:cs="Times New Roman"/>
          <w:b/>
          <w:bCs/>
          <w:i/>
          <w:iCs/>
          <w:sz w:val="28"/>
          <w:szCs w:val="28"/>
          <w:lang w:val="de-DE"/>
        </w:rPr>
        <w:t xml:space="preserve">Phần 4: Thay cho lời kết </w:t>
      </w:r>
      <w:r w:rsidRPr="00FA4FD5">
        <w:rPr>
          <w:rFonts w:ascii="Times New Roman" w:hAnsi="Times New Roman" w:cs="Times New Roman"/>
          <w:sz w:val="28"/>
          <w:szCs w:val="28"/>
          <w:lang w:val="de-DE"/>
        </w:rPr>
        <w:t xml:space="preserve">kết luận về những thành tựu của Viện NCHN trong phát triển khoa học, kinh tế xã hội của đất nước; những bài học kinh nghiệm về khôi phục, vận hành và khai thác Lò PƯHNĐL; những dự báo và kế hoạch tương lai của Lò PƯHNĐL và Viện NCHN </w:t>
      </w:r>
      <w:r w:rsidRPr="00FA4FD5">
        <w:rPr>
          <w:rFonts w:ascii="Times New Roman" w:hAnsi="Times New Roman" w:cs="Times New Roman"/>
          <w:i/>
          <w:iCs/>
          <w:sz w:val="28"/>
          <w:szCs w:val="28"/>
          <w:lang w:val="de-DE"/>
        </w:rPr>
        <w:t>(~</w:t>
      </w:r>
      <w:r w:rsidR="00D40681" w:rsidRPr="00FA4FD5">
        <w:rPr>
          <w:rFonts w:ascii="Times New Roman" w:hAnsi="Times New Roman" w:cs="Times New Roman"/>
          <w:i/>
          <w:iCs/>
          <w:sz w:val="28"/>
          <w:szCs w:val="28"/>
          <w:lang w:val="de-DE"/>
        </w:rPr>
        <w:t>2</w:t>
      </w:r>
      <w:r w:rsidRPr="00FA4FD5">
        <w:rPr>
          <w:rFonts w:ascii="Times New Roman" w:hAnsi="Times New Roman" w:cs="Times New Roman"/>
          <w:i/>
          <w:iCs/>
          <w:sz w:val="28"/>
          <w:szCs w:val="28"/>
          <w:lang w:val="de-DE"/>
        </w:rPr>
        <w:t>0</w:t>
      </w:r>
      <w:r w:rsidR="00B77750" w:rsidRPr="00FA4FD5">
        <w:rPr>
          <w:rFonts w:ascii="Times New Roman" w:hAnsi="Times New Roman" w:cs="Times New Roman"/>
          <w:i/>
          <w:iCs/>
          <w:sz w:val="28"/>
          <w:szCs w:val="28"/>
          <w:lang w:val="de-DE"/>
        </w:rPr>
        <w:t>-25</w:t>
      </w:r>
      <w:r w:rsidRPr="00FA4FD5">
        <w:rPr>
          <w:rFonts w:ascii="Times New Roman" w:hAnsi="Times New Roman" w:cs="Times New Roman"/>
          <w:i/>
          <w:iCs/>
          <w:sz w:val="28"/>
          <w:szCs w:val="28"/>
          <w:lang w:val="de-DE"/>
        </w:rPr>
        <w:t xml:space="preserve"> trang)</w:t>
      </w:r>
      <w:r w:rsidRPr="00FA4FD5">
        <w:rPr>
          <w:rFonts w:ascii="Times New Roman" w:hAnsi="Times New Roman" w:cs="Times New Roman"/>
          <w:sz w:val="28"/>
          <w:szCs w:val="28"/>
          <w:lang w:val="de-DE"/>
        </w:rPr>
        <w:t>.</w:t>
      </w:r>
      <w:bookmarkEnd w:id="0"/>
    </w:p>
    <w:sectPr w:rsidR="002C73F6" w:rsidRPr="00FA4FD5" w:rsidSect="007C353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725"/>
    <w:multiLevelType w:val="hybridMultilevel"/>
    <w:tmpl w:val="93EE962C"/>
    <w:lvl w:ilvl="0" w:tplc="86A6270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BF387E"/>
    <w:multiLevelType w:val="hybridMultilevel"/>
    <w:tmpl w:val="E72C3240"/>
    <w:lvl w:ilvl="0" w:tplc="D6342052">
      <w:start w:val="1"/>
      <w:numFmt w:val="decimal"/>
      <w:lvlText w:val="%1."/>
      <w:lvlJc w:val="left"/>
      <w:pPr>
        <w:ind w:left="855" w:hanging="360"/>
      </w:pPr>
      <w:rPr>
        <w:rFonts w:asciiTheme="minorHAnsi" w:eastAsiaTheme="minorHAnsi" w:hAnsiTheme="minorHAnsi" w:cstheme="minorBidi"/>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2">
    <w:nsid w:val="34A85DC1"/>
    <w:multiLevelType w:val="hybridMultilevel"/>
    <w:tmpl w:val="08945758"/>
    <w:lvl w:ilvl="0" w:tplc="E9D051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D24"/>
    <w:multiLevelType w:val="hybridMultilevel"/>
    <w:tmpl w:val="48485EB6"/>
    <w:lvl w:ilvl="0" w:tplc="33D4B9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C146D4"/>
    <w:multiLevelType w:val="hybridMultilevel"/>
    <w:tmpl w:val="107E2E1E"/>
    <w:lvl w:ilvl="0" w:tplc="4D1201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713CF7"/>
    <w:multiLevelType w:val="hybridMultilevel"/>
    <w:tmpl w:val="A19A1D44"/>
    <w:lvl w:ilvl="0" w:tplc="52A60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A57757"/>
    <w:multiLevelType w:val="hybridMultilevel"/>
    <w:tmpl w:val="E98650E8"/>
    <w:lvl w:ilvl="0" w:tplc="D37CE000">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76E31"/>
    <w:multiLevelType w:val="hybridMultilevel"/>
    <w:tmpl w:val="C8C23384"/>
    <w:lvl w:ilvl="0" w:tplc="999683C6">
      <w:start w:val="1"/>
      <w:numFmt w:val="bullet"/>
      <w:lvlText w:val="-"/>
      <w:lvlJc w:val="left"/>
      <w:pPr>
        <w:ind w:left="1215" w:hanging="360"/>
      </w:pPr>
      <w:rPr>
        <w:rFonts w:ascii="Calibri" w:eastAsiaTheme="minorHAnsi" w:hAnsi="Calibri" w:cs="Calibr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73247C56"/>
    <w:multiLevelType w:val="hybridMultilevel"/>
    <w:tmpl w:val="3EAE10DA"/>
    <w:lvl w:ilvl="0" w:tplc="0FD4BA5E">
      <w:start w:val="1983"/>
      <w:numFmt w:val="bullet"/>
      <w:lvlText w:val="-"/>
      <w:lvlJc w:val="left"/>
      <w:pPr>
        <w:ind w:left="2050" w:hanging="360"/>
      </w:pPr>
      <w:rPr>
        <w:rFonts w:ascii="Roboto" w:eastAsia="Times New Roman" w:hAnsi="Roboto" w:cs="Times New Roman" w:hint="default"/>
        <w:sz w:val="28"/>
      </w:rPr>
    </w:lvl>
    <w:lvl w:ilvl="1" w:tplc="04090003" w:tentative="1">
      <w:start w:val="1"/>
      <w:numFmt w:val="bullet"/>
      <w:lvlText w:val="o"/>
      <w:lvlJc w:val="left"/>
      <w:pPr>
        <w:ind w:left="2770" w:hanging="360"/>
      </w:pPr>
      <w:rPr>
        <w:rFonts w:ascii="Courier New" w:hAnsi="Courier New" w:cs="Courier New" w:hint="default"/>
      </w:rPr>
    </w:lvl>
    <w:lvl w:ilvl="2" w:tplc="04090005" w:tentative="1">
      <w:start w:val="1"/>
      <w:numFmt w:val="bullet"/>
      <w:lvlText w:val=""/>
      <w:lvlJc w:val="left"/>
      <w:pPr>
        <w:ind w:left="3490" w:hanging="360"/>
      </w:pPr>
      <w:rPr>
        <w:rFonts w:ascii="Wingdings" w:hAnsi="Wingdings" w:hint="default"/>
      </w:rPr>
    </w:lvl>
    <w:lvl w:ilvl="3" w:tplc="04090001" w:tentative="1">
      <w:start w:val="1"/>
      <w:numFmt w:val="bullet"/>
      <w:lvlText w:val=""/>
      <w:lvlJc w:val="left"/>
      <w:pPr>
        <w:ind w:left="4210" w:hanging="360"/>
      </w:pPr>
      <w:rPr>
        <w:rFonts w:ascii="Symbol" w:hAnsi="Symbol" w:hint="default"/>
      </w:rPr>
    </w:lvl>
    <w:lvl w:ilvl="4" w:tplc="04090003" w:tentative="1">
      <w:start w:val="1"/>
      <w:numFmt w:val="bullet"/>
      <w:lvlText w:val="o"/>
      <w:lvlJc w:val="left"/>
      <w:pPr>
        <w:ind w:left="4930" w:hanging="360"/>
      </w:pPr>
      <w:rPr>
        <w:rFonts w:ascii="Courier New" w:hAnsi="Courier New" w:cs="Courier New" w:hint="default"/>
      </w:rPr>
    </w:lvl>
    <w:lvl w:ilvl="5" w:tplc="04090005" w:tentative="1">
      <w:start w:val="1"/>
      <w:numFmt w:val="bullet"/>
      <w:lvlText w:val=""/>
      <w:lvlJc w:val="left"/>
      <w:pPr>
        <w:ind w:left="5650" w:hanging="360"/>
      </w:pPr>
      <w:rPr>
        <w:rFonts w:ascii="Wingdings" w:hAnsi="Wingdings" w:hint="default"/>
      </w:rPr>
    </w:lvl>
    <w:lvl w:ilvl="6" w:tplc="04090001" w:tentative="1">
      <w:start w:val="1"/>
      <w:numFmt w:val="bullet"/>
      <w:lvlText w:val=""/>
      <w:lvlJc w:val="left"/>
      <w:pPr>
        <w:ind w:left="6370" w:hanging="360"/>
      </w:pPr>
      <w:rPr>
        <w:rFonts w:ascii="Symbol" w:hAnsi="Symbol" w:hint="default"/>
      </w:rPr>
    </w:lvl>
    <w:lvl w:ilvl="7" w:tplc="04090003" w:tentative="1">
      <w:start w:val="1"/>
      <w:numFmt w:val="bullet"/>
      <w:lvlText w:val="o"/>
      <w:lvlJc w:val="left"/>
      <w:pPr>
        <w:ind w:left="7090" w:hanging="360"/>
      </w:pPr>
      <w:rPr>
        <w:rFonts w:ascii="Courier New" w:hAnsi="Courier New" w:cs="Courier New" w:hint="default"/>
      </w:rPr>
    </w:lvl>
    <w:lvl w:ilvl="8" w:tplc="04090005" w:tentative="1">
      <w:start w:val="1"/>
      <w:numFmt w:val="bullet"/>
      <w:lvlText w:val=""/>
      <w:lvlJc w:val="left"/>
      <w:pPr>
        <w:ind w:left="781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6E"/>
    <w:rsid w:val="00004892"/>
    <w:rsid w:val="000327F2"/>
    <w:rsid w:val="00040993"/>
    <w:rsid w:val="00043C0A"/>
    <w:rsid w:val="0006312A"/>
    <w:rsid w:val="00080C72"/>
    <w:rsid w:val="000B55C0"/>
    <w:rsid w:val="000E7709"/>
    <w:rsid w:val="000F10C9"/>
    <w:rsid w:val="0010283C"/>
    <w:rsid w:val="00106724"/>
    <w:rsid w:val="001336EF"/>
    <w:rsid w:val="00145D55"/>
    <w:rsid w:val="00160133"/>
    <w:rsid w:val="00186B05"/>
    <w:rsid w:val="001A1FF0"/>
    <w:rsid w:val="001A5FDB"/>
    <w:rsid w:val="001C1649"/>
    <w:rsid w:val="001F4C14"/>
    <w:rsid w:val="00210378"/>
    <w:rsid w:val="00230DF0"/>
    <w:rsid w:val="002319F3"/>
    <w:rsid w:val="00255BE1"/>
    <w:rsid w:val="002C73F6"/>
    <w:rsid w:val="002D451F"/>
    <w:rsid w:val="0032098C"/>
    <w:rsid w:val="003342F3"/>
    <w:rsid w:val="003A1192"/>
    <w:rsid w:val="003E0E93"/>
    <w:rsid w:val="003E62B2"/>
    <w:rsid w:val="003E656E"/>
    <w:rsid w:val="003E7B73"/>
    <w:rsid w:val="00405173"/>
    <w:rsid w:val="00485E2C"/>
    <w:rsid w:val="004A47D3"/>
    <w:rsid w:val="004B35F8"/>
    <w:rsid w:val="005132A8"/>
    <w:rsid w:val="00514307"/>
    <w:rsid w:val="00556A87"/>
    <w:rsid w:val="00580A07"/>
    <w:rsid w:val="005E16CC"/>
    <w:rsid w:val="00627455"/>
    <w:rsid w:val="00630EC4"/>
    <w:rsid w:val="00651D95"/>
    <w:rsid w:val="006751D4"/>
    <w:rsid w:val="00676118"/>
    <w:rsid w:val="006764DD"/>
    <w:rsid w:val="006773E7"/>
    <w:rsid w:val="00681038"/>
    <w:rsid w:val="006914AF"/>
    <w:rsid w:val="006B1B5D"/>
    <w:rsid w:val="006B2804"/>
    <w:rsid w:val="006C43BD"/>
    <w:rsid w:val="006F484E"/>
    <w:rsid w:val="00712E2A"/>
    <w:rsid w:val="00723EAB"/>
    <w:rsid w:val="007540FB"/>
    <w:rsid w:val="00765E67"/>
    <w:rsid w:val="00766C45"/>
    <w:rsid w:val="007C353D"/>
    <w:rsid w:val="007C7E9F"/>
    <w:rsid w:val="007D3F02"/>
    <w:rsid w:val="007E24D8"/>
    <w:rsid w:val="007F67C8"/>
    <w:rsid w:val="007F7EE2"/>
    <w:rsid w:val="00817E66"/>
    <w:rsid w:val="008840EF"/>
    <w:rsid w:val="00890C97"/>
    <w:rsid w:val="008C1344"/>
    <w:rsid w:val="008E2EC9"/>
    <w:rsid w:val="00914729"/>
    <w:rsid w:val="00915B4C"/>
    <w:rsid w:val="00940499"/>
    <w:rsid w:val="00954986"/>
    <w:rsid w:val="00990DB9"/>
    <w:rsid w:val="00995AA8"/>
    <w:rsid w:val="00A00345"/>
    <w:rsid w:val="00A16F69"/>
    <w:rsid w:val="00A23975"/>
    <w:rsid w:val="00AB0998"/>
    <w:rsid w:val="00AB72BB"/>
    <w:rsid w:val="00AC362E"/>
    <w:rsid w:val="00AC446F"/>
    <w:rsid w:val="00AE0934"/>
    <w:rsid w:val="00AE6066"/>
    <w:rsid w:val="00AE774F"/>
    <w:rsid w:val="00B013A4"/>
    <w:rsid w:val="00B77750"/>
    <w:rsid w:val="00BB7766"/>
    <w:rsid w:val="00BD270C"/>
    <w:rsid w:val="00BF4D38"/>
    <w:rsid w:val="00C1481C"/>
    <w:rsid w:val="00C609D6"/>
    <w:rsid w:val="00C7061E"/>
    <w:rsid w:val="00C85232"/>
    <w:rsid w:val="00C962F8"/>
    <w:rsid w:val="00CD7E7B"/>
    <w:rsid w:val="00D40681"/>
    <w:rsid w:val="00E03D22"/>
    <w:rsid w:val="00E15813"/>
    <w:rsid w:val="00E64D12"/>
    <w:rsid w:val="00E95032"/>
    <w:rsid w:val="00ED2E6E"/>
    <w:rsid w:val="00F30AEC"/>
    <w:rsid w:val="00F30E7B"/>
    <w:rsid w:val="00F4787F"/>
    <w:rsid w:val="00F660E5"/>
    <w:rsid w:val="00F95793"/>
    <w:rsid w:val="00FA4FD5"/>
    <w:rsid w:val="00FC6704"/>
    <w:rsid w:val="00FD30E5"/>
    <w:rsid w:val="00FF1D92"/>
    <w:rsid w:val="00FF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12"/>
    <w:pPr>
      <w:ind w:left="720"/>
      <w:contextualSpacing/>
    </w:pPr>
  </w:style>
  <w:style w:type="character" w:styleId="Hyperlink">
    <w:name w:val="Hyperlink"/>
    <w:basedOn w:val="DefaultParagraphFont"/>
    <w:uiPriority w:val="99"/>
    <w:unhideWhenUsed/>
    <w:rsid w:val="001A5FDB"/>
    <w:rPr>
      <w:color w:val="0000FF" w:themeColor="hyperlink"/>
      <w:u w:val="single"/>
    </w:rPr>
  </w:style>
  <w:style w:type="character" w:customStyle="1" w:styleId="UnresolvedMention1">
    <w:name w:val="Unresolved Mention1"/>
    <w:basedOn w:val="DefaultParagraphFont"/>
    <w:uiPriority w:val="99"/>
    <w:semiHidden/>
    <w:unhideWhenUsed/>
    <w:rsid w:val="001A5FDB"/>
    <w:rPr>
      <w:color w:val="605E5C"/>
      <w:shd w:val="clear" w:color="auto" w:fill="E1DFDD"/>
    </w:rPr>
  </w:style>
  <w:style w:type="paragraph" w:styleId="NormalWeb">
    <w:name w:val="Normal (Web)"/>
    <w:basedOn w:val="Normal"/>
    <w:uiPriority w:val="99"/>
    <w:semiHidden/>
    <w:unhideWhenUsed/>
    <w:rsid w:val="00231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55B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12"/>
    <w:pPr>
      <w:ind w:left="720"/>
      <w:contextualSpacing/>
    </w:pPr>
  </w:style>
  <w:style w:type="character" w:styleId="Hyperlink">
    <w:name w:val="Hyperlink"/>
    <w:basedOn w:val="DefaultParagraphFont"/>
    <w:uiPriority w:val="99"/>
    <w:unhideWhenUsed/>
    <w:rsid w:val="001A5FDB"/>
    <w:rPr>
      <w:color w:val="0000FF" w:themeColor="hyperlink"/>
      <w:u w:val="single"/>
    </w:rPr>
  </w:style>
  <w:style w:type="character" w:customStyle="1" w:styleId="UnresolvedMention1">
    <w:name w:val="Unresolved Mention1"/>
    <w:basedOn w:val="DefaultParagraphFont"/>
    <w:uiPriority w:val="99"/>
    <w:semiHidden/>
    <w:unhideWhenUsed/>
    <w:rsid w:val="001A5FDB"/>
    <w:rPr>
      <w:color w:val="605E5C"/>
      <w:shd w:val="clear" w:color="auto" w:fill="E1DFDD"/>
    </w:rPr>
  </w:style>
  <w:style w:type="paragraph" w:styleId="NormalWeb">
    <w:name w:val="Normal (Web)"/>
    <w:basedOn w:val="Normal"/>
    <w:uiPriority w:val="99"/>
    <w:semiHidden/>
    <w:unhideWhenUsed/>
    <w:rsid w:val="00231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5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77934">
      <w:bodyDiv w:val="1"/>
      <w:marLeft w:val="0"/>
      <w:marRight w:val="0"/>
      <w:marTop w:val="0"/>
      <w:marBottom w:val="0"/>
      <w:divBdr>
        <w:top w:val="none" w:sz="0" w:space="0" w:color="auto"/>
        <w:left w:val="none" w:sz="0" w:space="0" w:color="auto"/>
        <w:bottom w:val="none" w:sz="0" w:space="0" w:color="auto"/>
        <w:right w:val="none" w:sz="0" w:space="0" w:color="auto"/>
      </w:divBdr>
    </w:div>
    <w:div w:id="16682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nxhainri</dc:creator>
  <cp:lastModifiedBy>Admin</cp:lastModifiedBy>
  <cp:revision>3</cp:revision>
  <dcterms:created xsi:type="dcterms:W3CDTF">2022-07-21T10:34:00Z</dcterms:created>
  <dcterms:modified xsi:type="dcterms:W3CDTF">2022-07-21T10:34:00Z</dcterms:modified>
</cp:coreProperties>
</file>